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1A" w:rsidRDefault="00A1601A" w:rsidP="00A1601A">
      <w:pPr>
        <w:ind w:left="2160"/>
        <w:rPr>
          <w:rFonts w:ascii="Arial" w:hAnsi="Arial" w:cs="Arial"/>
        </w:rPr>
      </w:pPr>
      <w:r>
        <w:rPr>
          <w:rFonts w:ascii="Arial" w:hAnsi="Arial" w:cs="Arial"/>
          <w:noProof/>
          <w:lang w:val="en-IN" w:eastAsia="en-IN"/>
        </w:rPr>
        <w:drawing>
          <wp:anchor distT="0" distB="0" distL="114300" distR="114300" simplePos="0" relativeHeight="251659264" behindDoc="1" locked="0" layoutInCell="1" allowOverlap="1" wp14:anchorId="698FF056" wp14:editId="520414A4">
            <wp:simplePos x="0" y="0"/>
            <wp:positionH relativeFrom="column">
              <wp:posOffset>390525</wp:posOffset>
            </wp:positionH>
            <wp:positionV relativeFrom="paragraph">
              <wp:posOffset>-178435</wp:posOffset>
            </wp:positionV>
            <wp:extent cx="581025" cy="609600"/>
            <wp:effectExtent l="0" t="0" r="9525" b="0"/>
            <wp:wrapTight wrapText="bothSides">
              <wp:wrapPolygon edited="0">
                <wp:start x="0" y="0"/>
                <wp:lineTo x="0" y="20925"/>
                <wp:lineTo x="21246" y="20925"/>
                <wp:lineTo x="21246" y="0"/>
                <wp:lineTo x="0" y="0"/>
              </wp:wrapPolygon>
            </wp:wrapTight>
            <wp:docPr id="30" name="Picture 30" descr="CFTRI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FTRI School Logo"/>
                    <pic:cNvPicPr>
                      <a:picLocks noChangeAspect="1" noChangeArrowheads="1"/>
                    </pic:cNvPicPr>
                  </pic:nvPicPr>
                  <pic:blipFill>
                    <a:blip r:embed="rId5">
                      <a:extLst>
                        <a:ext uri="{28A0092B-C50C-407E-A947-70E740481C1C}">
                          <a14:useLocalDpi xmlns:a14="http://schemas.microsoft.com/office/drawing/2010/main" val="0"/>
                        </a:ext>
                      </a:extLst>
                    </a:blip>
                    <a:srcRect l="6848" r="68091"/>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5676C5">
        <w:rPr>
          <w:rFonts w:ascii="Arial" w:hAnsi="Arial" w:cs="Arial"/>
        </w:rPr>
        <w:t xml:space="preserve">CFTRI EDUCATION SOCIETY, MYSORE   </w:t>
      </w:r>
    </w:p>
    <w:p w:rsidR="00A1601A" w:rsidRDefault="00A1601A" w:rsidP="00A1601A">
      <w:pPr>
        <w:rPr>
          <w:rFonts w:ascii="Arial" w:hAnsi="Arial" w:cs="Arial"/>
        </w:rPr>
      </w:pPr>
      <w:r w:rsidRPr="005676C5">
        <w:rPr>
          <w:rFonts w:ascii="Arial" w:hAnsi="Arial" w:cs="Arial"/>
        </w:rPr>
        <w:t xml:space="preserve">  </w:t>
      </w:r>
    </w:p>
    <w:p w:rsidR="00A1601A" w:rsidRDefault="00A1601A" w:rsidP="00A1601A">
      <w:pPr>
        <w:ind w:left="6480" w:firstLine="720"/>
        <w:rPr>
          <w:sz w:val="22"/>
        </w:rPr>
      </w:pPr>
      <w:r>
        <w:rPr>
          <w:sz w:val="22"/>
        </w:rPr>
        <w:t>28</w:t>
      </w:r>
      <w:r w:rsidRPr="00C36D3E">
        <w:rPr>
          <w:sz w:val="22"/>
          <w:vertAlign w:val="superscript"/>
        </w:rPr>
        <w:t>th</w:t>
      </w:r>
      <w:r>
        <w:rPr>
          <w:sz w:val="22"/>
        </w:rPr>
        <w:t xml:space="preserve"> October 2014</w:t>
      </w:r>
    </w:p>
    <w:p w:rsidR="00A1601A" w:rsidRDefault="00A1601A" w:rsidP="00A1601A">
      <w:pPr>
        <w:jc w:val="center"/>
        <w:rPr>
          <w:b/>
        </w:rPr>
      </w:pPr>
      <w:r w:rsidRPr="00C36D3E">
        <w:rPr>
          <w:b/>
        </w:rPr>
        <w:t xml:space="preserve">Sub: </w:t>
      </w:r>
      <w:bookmarkStart w:id="0" w:name="_GoBack"/>
      <w:r w:rsidRPr="00C36D3E">
        <w:rPr>
          <w:b/>
        </w:rPr>
        <w:t>Golden Jubilee Celebrations</w:t>
      </w:r>
    </w:p>
    <w:bookmarkEnd w:id="0"/>
    <w:p w:rsidR="00A1601A" w:rsidRPr="00C36D3E" w:rsidRDefault="00A1601A" w:rsidP="00A1601A">
      <w:pPr>
        <w:jc w:val="center"/>
        <w:rPr>
          <w:b/>
        </w:rPr>
      </w:pPr>
    </w:p>
    <w:p w:rsidR="00A1601A" w:rsidRPr="003C2C1C" w:rsidRDefault="00A1601A" w:rsidP="00A1601A">
      <w:pPr>
        <w:pStyle w:val="HTMLPreformatted"/>
        <w:jc w:val="both"/>
        <w:rPr>
          <w:rFonts w:ascii="Arial" w:hAnsi="Arial" w:cs="Arial"/>
        </w:rPr>
      </w:pPr>
      <w:r w:rsidRPr="003C2C1C">
        <w:rPr>
          <w:rFonts w:ascii="Arial" w:hAnsi="Arial" w:cs="Arial"/>
        </w:rPr>
        <w:t xml:space="preserve">The CFTRI Education Society, Mysore, popularly known, as </w:t>
      </w:r>
      <w:r w:rsidRPr="003C2C1C">
        <w:rPr>
          <w:rFonts w:ascii="Arial" w:hAnsi="Arial" w:cs="Arial"/>
          <w:b/>
          <w:bCs/>
        </w:rPr>
        <w:t xml:space="preserve">CFTRI SCHOOL </w:t>
      </w:r>
      <w:r w:rsidRPr="003C2C1C">
        <w:rPr>
          <w:rFonts w:ascii="Arial" w:hAnsi="Arial" w:cs="Arial"/>
        </w:rPr>
        <w:t xml:space="preserve">established in the year 1964 with a purpose to provide education is the foremost and prominent Educational Institute of Karnataka State. The school came into existence with a great vision of its founders and concerted efforts of a team of inspired employees who had dedicated themselves to provide education to employees’ children of the Institute.  The school started initially with a small wing of kinder garden, primary and higher primary classes. Over the years, with a larger demand from the employees and general public, High School classes have also been started </w:t>
      </w:r>
      <w:proofErr w:type="gramStart"/>
      <w:r w:rsidRPr="003C2C1C">
        <w:rPr>
          <w:rFonts w:ascii="Arial" w:hAnsi="Arial" w:cs="Arial"/>
        </w:rPr>
        <w:t>to  fit</w:t>
      </w:r>
      <w:proofErr w:type="gramEnd"/>
      <w:r w:rsidRPr="003C2C1C">
        <w:rPr>
          <w:rFonts w:ascii="Arial" w:hAnsi="Arial" w:cs="Arial"/>
        </w:rPr>
        <w:t xml:space="preserve"> in to the theme and slogan  "</w:t>
      </w:r>
      <w:proofErr w:type="spellStart"/>
      <w:r w:rsidRPr="003C2C1C">
        <w:rPr>
          <w:rFonts w:ascii="Arial" w:hAnsi="Arial" w:cs="Arial"/>
        </w:rPr>
        <w:t>Sarvashikshana</w:t>
      </w:r>
      <w:proofErr w:type="spellEnd"/>
      <w:r w:rsidRPr="003C2C1C">
        <w:rPr>
          <w:rFonts w:ascii="Arial" w:hAnsi="Arial" w:cs="Arial"/>
        </w:rPr>
        <w:t xml:space="preserve"> </w:t>
      </w:r>
      <w:proofErr w:type="spellStart"/>
      <w:r w:rsidRPr="003C2C1C">
        <w:rPr>
          <w:rFonts w:ascii="Arial" w:hAnsi="Arial" w:cs="Arial"/>
        </w:rPr>
        <w:t>Abhiyana</w:t>
      </w:r>
      <w:proofErr w:type="spellEnd"/>
      <w:r w:rsidRPr="003C2C1C">
        <w:rPr>
          <w:rFonts w:ascii="Arial" w:hAnsi="Arial" w:cs="Arial"/>
        </w:rPr>
        <w:t xml:space="preserve">" - </w:t>
      </w:r>
      <w:r w:rsidRPr="003C2C1C">
        <w:rPr>
          <w:rFonts w:ascii="Arial" w:hAnsi="Arial" w:cs="Arial"/>
          <w:b/>
          <w:bCs/>
        </w:rPr>
        <w:t>'Education for all'</w:t>
      </w:r>
      <w:r>
        <w:rPr>
          <w:rFonts w:ascii="Arial" w:hAnsi="Arial" w:cs="Arial"/>
          <w:b/>
          <w:bCs/>
        </w:rPr>
        <w:t xml:space="preserve">.  </w:t>
      </w:r>
      <w:r w:rsidRPr="009F7430">
        <w:rPr>
          <w:rFonts w:ascii="Arial" w:hAnsi="Arial" w:cs="Arial"/>
          <w:bCs/>
        </w:rPr>
        <w:t>The School</w:t>
      </w:r>
      <w:r w:rsidRPr="003C2C1C">
        <w:rPr>
          <w:rFonts w:ascii="Arial" w:hAnsi="Arial" w:cs="Arial"/>
        </w:rPr>
        <w:t xml:space="preserve"> is in the progressive path to reach the ordinate goal of school </w:t>
      </w:r>
      <w:r w:rsidRPr="003C2C1C">
        <w:rPr>
          <w:rFonts w:ascii="Arial" w:hAnsi="Arial" w:cs="Arial"/>
          <w:b/>
          <w:bCs/>
        </w:rPr>
        <w:t xml:space="preserve">“Knowledge is Power”.  </w:t>
      </w:r>
      <w:r w:rsidRPr="003C2C1C">
        <w:rPr>
          <w:rFonts w:ascii="Arial" w:hAnsi="Arial" w:cs="Arial"/>
        </w:rPr>
        <w:t xml:space="preserve">The school has provided significant fillip to the growth and progress of students in creating a healthy atmosphere fostering all spheres of development. </w:t>
      </w:r>
    </w:p>
    <w:p w:rsidR="00A1601A" w:rsidRPr="003C2C1C" w:rsidRDefault="00A1601A" w:rsidP="00A1601A">
      <w:pPr>
        <w:pStyle w:val="HTMLPreformatted"/>
        <w:rPr>
          <w:rFonts w:ascii="Arial" w:hAnsi="Arial" w:cs="Arial"/>
        </w:rPr>
      </w:pPr>
    </w:p>
    <w:p w:rsidR="00A1601A" w:rsidRPr="003C2C1C" w:rsidRDefault="00A1601A" w:rsidP="00A1601A">
      <w:pPr>
        <w:pStyle w:val="HTMLPreformatted"/>
        <w:jc w:val="both"/>
        <w:rPr>
          <w:rFonts w:ascii="Arial" w:hAnsi="Arial" w:cs="Arial"/>
        </w:rPr>
      </w:pPr>
      <w:r w:rsidRPr="003C2C1C">
        <w:rPr>
          <w:rFonts w:ascii="Arial" w:hAnsi="Arial" w:cs="Arial"/>
        </w:rPr>
        <w:t xml:space="preserve">The managements endeavor with a “Think Tank” team of knowledge and experienced fraternity is to further contribute for all spears of educational requirements of the citizens of tomorrow with competitive leadership.  </w:t>
      </w:r>
    </w:p>
    <w:p w:rsidR="00A1601A" w:rsidRPr="003C2C1C" w:rsidRDefault="00A1601A" w:rsidP="00A1601A">
      <w:pPr>
        <w:pStyle w:val="HTMLPreformatted"/>
        <w:jc w:val="both"/>
        <w:rPr>
          <w:rFonts w:ascii="Arial" w:hAnsi="Arial" w:cs="Arial"/>
        </w:rPr>
      </w:pPr>
    </w:p>
    <w:p w:rsidR="00A1601A" w:rsidRPr="003C2C1C" w:rsidRDefault="00A1601A" w:rsidP="00A1601A">
      <w:pPr>
        <w:jc w:val="both"/>
        <w:rPr>
          <w:rFonts w:ascii="Arial" w:hAnsi="Arial" w:cs="Arial"/>
          <w:sz w:val="20"/>
          <w:szCs w:val="20"/>
        </w:rPr>
      </w:pPr>
      <w:r w:rsidRPr="003C2C1C">
        <w:rPr>
          <w:rFonts w:ascii="Arial" w:hAnsi="Arial" w:cs="Arial"/>
          <w:sz w:val="20"/>
          <w:szCs w:val="20"/>
        </w:rPr>
        <w:t xml:space="preserve">It is worth remembering to note that thousands of students educated from our school are holding key positions in various </w:t>
      </w:r>
      <w:r>
        <w:rPr>
          <w:rFonts w:ascii="Arial" w:hAnsi="Arial" w:cs="Arial"/>
          <w:sz w:val="20"/>
          <w:szCs w:val="20"/>
        </w:rPr>
        <w:t xml:space="preserve">organizations/establishments </w:t>
      </w:r>
      <w:r w:rsidRPr="003C2C1C">
        <w:rPr>
          <w:rFonts w:ascii="Arial" w:hAnsi="Arial" w:cs="Arial"/>
          <w:sz w:val="20"/>
          <w:szCs w:val="20"/>
        </w:rPr>
        <w:t xml:space="preserve">across the world. </w:t>
      </w:r>
    </w:p>
    <w:p w:rsidR="00A1601A" w:rsidRPr="003C2C1C" w:rsidRDefault="00A1601A" w:rsidP="00A1601A">
      <w:pPr>
        <w:pStyle w:val="HTMLPreformatted"/>
        <w:jc w:val="both"/>
        <w:rPr>
          <w:rFonts w:ascii="Arial" w:hAnsi="Arial" w:cs="Arial"/>
        </w:rPr>
      </w:pPr>
    </w:p>
    <w:p w:rsidR="00A1601A" w:rsidRPr="003C2C1C" w:rsidRDefault="00A1601A" w:rsidP="00A1601A">
      <w:pPr>
        <w:pStyle w:val="HTMLPreformatted"/>
        <w:jc w:val="both"/>
        <w:rPr>
          <w:rFonts w:ascii="Arial" w:hAnsi="Arial" w:cs="Arial"/>
        </w:rPr>
      </w:pPr>
      <w:r w:rsidRPr="003C2C1C">
        <w:rPr>
          <w:rFonts w:ascii="Arial" w:hAnsi="Arial" w:cs="Arial"/>
        </w:rPr>
        <w:t xml:space="preserve">The Management is </w:t>
      </w:r>
      <w:r>
        <w:rPr>
          <w:rFonts w:ascii="Arial" w:hAnsi="Arial" w:cs="Arial"/>
        </w:rPr>
        <w:t xml:space="preserve">immensely happy to announce </w:t>
      </w:r>
      <w:r w:rsidRPr="003C2C1C">
        <w:rPr>
          <w:rFonts w:ascii="Arial" w:hAnsi="Arial" w:cs="Arial"/>
        </w:rPr>
        <w:t xml:space="preserve">that the school has completed 50 years of </w:t>
      </w:r>
      <w:r>
        <w:rPr>
          <w:rFonts w:ascii="Arial" w:hAnsi="Arial" w:cs="Arial"/>
        </w:rPr>
        <w:t>journey</w:t>
      </w:r>
      <w:r w:rsidRPr="003C2C1C">
        <w:rPr>
          <w:rFonts w:ascii="Arial" w:hAnsi="Arial" w:cs="Arial"/>
        </w:rPr>
        <w:t xml:space="preserve"> in educational </w:t>
      </w:r>
      <w:r>
        <w:rPr>
          <w:rFonts w:ascii="Arial" w:hAnsi="Arial" w:cs="Arial"/>
        </w:rPr>
        <w:t>service</w:t>
      </w:r>
      <w:r w:rsidRPr="003C2C1C">
        <w:rPr>
          <w:rFonts w:ascii="Arial" w:hAnsi="Arial" w:cs="Arial"/>
        </w:rPr>
        <w:t xml:space="preserve"> and the time has come to celebrate the Golden Jubilee in the year 2014-15.  To commemorate the occasion, the School Management is planning to </w:t>
      </w:r>
      <w:r>
        <w:rPr>
          <w:rFonts w:ascii="Arial" w:hAnsi="Arial" w:cs="Arial"/>
        </w:rPr>
        <w:t xml:space="preserve">venture in to the </w:t>
      </w:r>
      <w:r w:rsidRPr="003C2C1C">
        <w:rPr>
          <w:rFonts w:ascii="Arial" w:hAnsi="Arial" w:cs="Arial"/>
        </w:rPr>
        <w:t xml:space="preserve">following various activities </w:t>
      </w:r>
    </w:p>
    <w:p w:rsidR="00A1601A" w:rsidRPr="003C2C1C" w:rsidRDefault="00A1601A" w:rsidP="00A1601A">
      <w:pPr>
        <w:pStyle w:val="HTMLPreformatted"/>
        <w:jc w:val="both"/>
        <w:rPr>
          <w:rFonts w:ascii="Arial" w:hAnsi="Arial" w:cs="Arial"/>
        </w:rPr>
      </w:pPr>
    </w:p>
    <w:p w:rsidR="00A1601A" w:rsidRPr="003C2C1C" w:rsidRDefault="00A1601A" w:rsidP="00A1601A">
      <w:pPr>
        <w:pStyle w:val="HTMLPreformatted"/>
        <w:jc w:val="both"/>
        <w:rPr>
          <w:rFonts w:ascii="Arial" w:hAnsi="Arial" w:cs="Arial"/>
        </w:rPr>
      </w:pPr>
      <w:r w:rsidRPr="003C2C1C">
        <w:rPr>
          <w:rFonts w:ascii="Arial" w:hAnsi="Arial" w:cs="Arial"/>
        </w:rPr>
        <w:t>1. Science, Literary, Arts. Cultural and Sports events</w:t>
      </w:r>
    </w:p>
    <w:p w:rsidR="00A1601A" w:rsidRPr="003C2C1C" w:rsidRDefault="00A1601A" w:rsidP="00A1601A">
      <w:pPr>
        <w:pStyle w:val="HTMLPreformatted"/>
        <w:jc w:val="both"/>
        <w:rPr>
          <w:rFonts w:ascii="Arial" w:hAnsi="Arial" w:cs="Arial"/>
        </w:rPr>
      </w:pPr>
      <w:r w:rsidRPr="003C2C1C">
        <w:rPr>
          <w:rFonts w:ascii="Arial" w:hAnsi="Arial" w:cs="Arial"/>
        </w:rPr>
        <w:t xml:space="preserve">2. Lectures by eminent Scientists and personalities </w:t>
      </w:r>
    </w:p>
    <w:p w:rsidR="00A1601A" w:rsidRPr="003C2C1C" w:rsidRDefault="00A1601A" w:rsidP="00A1601A">
      <w:pPr>
        <w:pStyle w:val="HTMLPreformatted"/>
        <w:jc w:val="both"/>
        <w:rPr>
          <w:rFonts w:ascii="Arial" w:hAnsi="Arial" w:cs="Arial"/>
        </w:rPr>
      </w:pPr>
      <w:r w:rsidRPr="003C2C1C">
        <w:rPr>
          <w:rFonts w:ascii="Arial" w:hAnsi="Arial" w:cs="Arial"/>
        </w:rPr>
        <w:t xml:space="preserve">3. To create Infrastructure facilities for class rooms </w:t>
      </w:r>
    </w:p>
    <w:p w:rsidR="00A1601A" w:rsidRPr="003C2C1C" w:rsidRDefault="00A1601A" w:rsidP="00A1601A">
      <w:pPr>
        <w:pStyle w:val="HTMLPreformatted"/>
        <w:jc w:val="both"/>
        <w:rPr>
          <w:rFonts w:ascii="Arial" w:hAnsi="Arial" w:cs="Arial"/>
        </w:rPr>
      </w:pPr>
      <w:r w:rsidRPr="003C2C1C">
        <w:rPr>
          <w:rFonts w:ascii="Arial" w:hAnsi="Arial" w:cs="Arial"/>
        </w:rPr>
        <w:t>4. Construction of Golden Jubilee buildings/blocks for + 2 classes</w:t>
      </w:r>
    </w:p>
    <w:p w:rsidR="00A1601A" w:rsidRPr="003C2C1C" w:rsidRDefault="00A1601A" w:rsidP="00A1601A">
      <w:pPr>
        <w:pStyle w:val="HTMLPreformatted"/>
        <w:jc w:val="both"/>
        <w:rPr>
          <w:rFonts w:ascii="Arial" w:hAnsi="Arial" w:cs="Arial"/>
        </w:rPr>
      </w:pPr>
      <w:r w:rsidRPr="003C2C1C">
        <w:rPr>
          <w:rFonts w:ascii="Arial" w:hAnsi="Arial" w:cs="Arial"/>
        </w:rPr>
        <w:t>5. Modern Art-of-Science Laboratory</w:t>
      </w:r>
    </w:p>
    <w:p w:rsidR="00A1601A" w:rsidRPr="003C2C1C" w:rsidRDefault="00A1601A" w:rsidP="00A1601A">
      <w:pPr>
        <w:pStyle w:val="HTMLPreformatted"/>
        <w:jc w:val="both"/>
        <w:rPr>
          <w:rFonts w:ascii="Arial" w:hAnsi="Arial" w:cs="Arial"/>
        </w:rPr>
      </w:pPr>
      <w:r w:rsidRPr="003C2C1C">
        <w:rPr>
          <w:rFonts w:ascii="Arial" w:hAnsi="Arial" w:cs="Arial"/>
        </w:rPr>
        <w:t>6. Open Air Theater</w:t>
      </w:r>
    </w:p>
    <w:p w:rsidR="00A1601A" w:rsidRPr="003C2C1C" w:rsidRDefault="00A1601A" w:rsidP="00A1601A">
      <w:pPr>
        <w:pStyle w:val="HTMLPreformatted"/>
        <w:jc w:val="both"/>
        <w:rPr>
          <w:rFonts w:ascii="Arial" w:hAnsi="Arial" w:cs="Arial"/>
        </w:rPr>
      </w:pPr>
      <w:r w:rsidRPr="003C2C1C">
        <w:rPr>
          <w:rFonts w:ascii="Arial" w:hAnsi="Arial" w:cs="Arial"/>
        </w:rPr>
        <w:t>7. Sports ground</w:t>
      </w:r>
      <w:r>
        <w:rPr>
          <w:rFonts w:ascii="Arial" w:hAnsi="Arial" w:cs="Arial"/>
        </w:rPr>
        <w:t xml:space="preserve"> with adequate facilities (both our door and indoor)</w:t>
      </w:r>
    </w:p>
    <w:p w:rsidR="00A1601A" w:rsidRPr="003C2C1C" w:rsidRDefault="00A1601A" w:rsidP="00A1601A">
      <w:pPr>
        <w:pStyle w:val="HTMLPreformatted"/>
        <w:jc w:val="both"/>
        <w:rPr>
          <w:rFonts w:ascii="Arial" w:hAnsi="Arial" w:cs="Arial"/>
        </w:rPr>
      </w:pPr>
      <w:r w:rsidRPr="003C2C1C">
        <w:rPr>
          <w:rFonts w:ascii="Arial" w:hAnsi="Arial" w:cs="Arial"/>
        </w:rPr>
        <w:t>8. E-learning, E-Library, digital learning facilities</w:t>
      </w:r>
    </w:p>
    <w:p w:rsidR="00A1601A" w:rsidRPr="003C2C1C" w:rsidRDefault="00A1601A" w:rsidP="00A1601A">
      <w:pPr>
        <w:pStyle w:val="HTMLPreformatted"/>
        <w:jc w:val="both"/>
        <w:rPr>
          <w:rFonts w:ascii="Arial" w:hAnsi="Arial" w:cs="Arial"/>
        </w:rPr>
      </w:pPr>
      <w:r w:rsidRPr="003C2C1C">
        <w:rPr>
          <w:rFonts w:ascii="Arial" w:hAnsi="Arial" w:cs="Arial"/>
        </w:rPr>
        <w:t xml:space="preserve">9.  Modern Hygienic mid-day meal kitchen, </w:t>
      </w:r>
      <w:proofErr w:type="spellStart"/>
      <w:r w:rsidRPr="003C2C1C">
        <w:rPr>
          <w:rFonts w:ascii="Arial" w:hAnsi="Arial" w:cs="Arial"/>
        </w:rPr>
        <w:t>etc</w:t>
      </w:r>
      <w:proofErr w:type="spellEnd"/>
    </w:p>
    <w:p w:rsidR="00A1601A" w:rsidRDefault="00A1601A" w:rsidP="00A1601A">
      <w:pPr>
        <w:jc w:val="both"/>
      </w:pPr>
      <w:r>
        <w:t xml:space="preserve">10. To institute scholarships to poor and awards to the meritorious students </w:t>
      </w:r>
    </w:p>
    <w:p w:rsidR="00A1601A" w:rsidRDefault="00A1601A" w:rsidP="00A1601A">
      <w:pPr>
        <w:jc w:val="both"/>
      </w:pPr>
      <w:r>
        <w:t>11. Green campus</w:t>
      </w:r>
    </w:p>
    <w:p w:rsidR="00A1601A" w:rsidRDefault="00A1601A" w:rsidP="00A1601A">
      <w:pPr>
        <w:jc w:val="both"/>
      </w:pPr>
    </w:p>
    <w:p w:rsidR="00A1601A" w:rsidRDefault="00A1601A" w:rsidP="00A1601A">
      <w:pPr>
        <w:jc w:val="both"/>
      </w:pPr>
      <w:r>
        <w:t xml:space="preserve">To Cheer this happy and ever lasting memory and to achieve the above listed endeavors of Management on the occasion of Golden Jubilee, the Management humbly requests whole hearted liberal financial support in the form of sponsorship, donations and contributions from alumni, well-wishers, entrepreneurs, company establishments and other interested persons/concerned to venture the above noble causes of Management. </w:t>
      </w:r>
    </w:p>
    <w:p w:rsidR="00A1601A" w:rsidRDefault="00A1601A" w:rsidP="00A1601A">
      <w:pPr>
        <w:jc w:val="both"/>
      </w:pPr>
    </w:p>
    <w:p w:rsidR="00A1601A" w:rsidRDefault="00A1601A" w:rsidP="00A1601A">
      <w:pPr>
        <w:jc w:val="both"/>
      </w:pPr>
      <w:r>
        <w:t xml:space="preserve">Kindly give your consent and support in the form of sponsorship application attached which will be highly appreciated and acknowledged.  The application is available in www.cftrischool.edu.in </w:t>
      </w:r>
    </w:p>
    <w:p w:rsidR="00A1601A" w:rsidRDefault="00A1601A" w:rsidP="00A1601A">
      <w:pPr>
        <w:jc w:val="both"/>
      </w:pPr>
    </w:p>
    <w:p w:rsidR="00A1601A" w:rsidRDefault="00A1601A" w:rsidP="00A1601A">
      <w:pPr>
        <w:jc w:val="both"/>
      </w:pPr>
      <w:r>
        <w:t xml:space="preserve">Looking forward your support </w:t>
      </w:r>
    </w:p>
    <w:p w:rsidR="00A1601A" w:rsidRDefault="00A1601A" w:rsidP="00A1601A">
      <w:pPr>
        <w:jc w:val="both"/>
      </w:pPr>
    </w:p>
    <w:p w:rsidR="00A1601A" w:rsidRDefault="00A1601A" w:rsidP="00A1601A">
      <w:pPr>
        <w:jc w:val="both"/>
      </w:pPr>
      <w:r>
        <w:t>Yours sincerely,</w:t>
      </w:r>
    </w:p>
    <w:p w:rsidR="00A1601A" w:rsidRDefault="00A1601A" w:rsidP="00A1601A">
      <w:pPr>
        <w:jc w:val="both"/>
      </w:pPr>
    </w:p>
    <w:p w:rsidR="006364AD" w:rsidRDefault="00A1601A" w:rsidP="00A1601A">
      <w:pPr>
        <w:jc w:val="both"/>
      </w:pPr>
      <w:r>
        <w:t>Organizing Chairman</w:t>
      </w:r>
    </w:p>
    <w:sectPr w:rsidR="00636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1A"/>
    <w:rsid w:val="005E01AC"/>
    <w:rsid w:val="00A1601A"/>
    <w:rsid w:val="00DE4E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A1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A1601A"/>
    <w:rPr>
      <w:rFonts w:ascii="Courier New" w:eastAsia="Courier New"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A1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A1601A"/>
    <w:rPr>
      <w:rFonts w:ascii="Courier New" w:eastAsia="Courier New"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manjunath</dc:creator>
  <cp:lastModifiedBy>manjunath</cp:lastModifiedBy>
  <cp:revision>1</cp:revision>
  <dcterms:created xsi:type="dcterms:W3CDTF">2014-11-20T06:01:00Z</dcterms:created>
  <dcterms:modified xsi:type="dcterms:W3CDTF">2014-11-20T06:01:00Z</dcterms:modified>
</cp:coreProperties>
</file>